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9F2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C45A85"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</w:t>
            </w:r>
            <w:r w:rsidR="00C45A85">
              <w:rPr>
                <w:rFonts w:asciiTheme="minorEastAsia" w:eastAsiaTheme="minorEastAsia" w:hAnsiTheme="minorEastAsia" w:hint="eastAsia"/>
                <w:sz w:val="24"/>
                <w:szCs w:val="24"/>
              </w:rPr>
              <w:t>“沈阳浑南有轨电车034车门板维修”</w:t>
            </w:r>
            <w:r w:rsidR="00C45A85"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EF4447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447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EF4447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447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3E757F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3E757F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EF4447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447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EF4447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447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EF4447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447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9F2A7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9F2A72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F2A7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EF4447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447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EF4447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447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4E4489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C45A85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“沈阳浑南有轨电车034车门板维修”</w:t>
            </w: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供应商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4E4489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0505D" w:rsidRPr="002657C0" w:rsidRDefault="00E0505D" w:rsidP="00C45A85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3E757F" w:rsidRDefault="003E757F" w:rsidP="00696253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4E4489" w:rsidRDefault="004E4489" w:rsidP="00696253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A808B5" w:rsidRDefault="00E23C7D" w:rsidP="00696253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A808B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A808B5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A808B5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Default="00DD4C38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Default="003E757F" w:rsidP="00DD4C38">
      <w:pPr>
        <w:rPr>
          <w:sz w:val="22"/>
        </w:rPr>
      </w:pPr>
    </w:p>
    <w:p w:rsidR="003E757F" w:rsidRPr="00A808B5" w:rsidRDefault="003E757F" w:rsidP="00DD4C38">
      <w:pPr>
        <w:rPr>
          <w:sz w:val="22"/>
        </w:rPr>
      </w:pPr>
    </w:p>
    <w:p w:rsidR="003E74CF" w:rsidRPr="002657C0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4E4489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4E4489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5135AA" w:rsidRDefault="005135A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135AA" w:rsidRPr="002657C0" w:rsidRDefault="005135A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5135AA" w:rsidRPr="004E4489" w:rsidTr="00C659BA">
        <w:trPr>
          <w:trHeight w:val="803"/>
          <w:jc w:val="center"/>
        </w:trPr>
        <w:tc>
          <w:tcPr>
            <w:tcW w:w="1814" w:type="dxa"/>
            <w:vAlign w:val="center"/>
          </w:tcPr>
          <w:p w:rsidR="005135AA" w:rsidRPr="004E4489" w:rsidRDefault="005135AA" w:rsidP="00C65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5135AA" w:rsidRPr="004E4489" w:rsidRDefault="005135AA" w:rsidP="002E09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</w:t>
            </w:r>
            <w:r w:rsidR="002E0954"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“沈阳浑南有轨电车034车门板维修”</w:t>
            </w: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供应商</w:t>
            </w:r>
          </w:p>
        </w:tc>
      </w:tr>
      <w:tr w:rsidR="005135AA" w:rsidRPr="004E4489" w:rsidTr="00C659BA">
        <w:trPr>
          <w:trHeight w:val="6492"/>
          <w:jc w:val="center"/>
        </w:trPr>
        <w:tc>
          <w:tcPr>
            <w:tcW w:w="1814" w:type="dxa"/>
            <w:vAlign w:val="center"/>
          </w:tcPr>
          <w:p w:rsidR="005135AA" w:rsidRPr="004E4489" w:rsidRDefault="005135AA" w:rsidP="00C65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</w:t>
            </w:r>
          </w:p>
          <w:p w:rsidR="005135AA" w:rsidRPr="004E4489" w:rsidRDefault="005135AA" w:rsidP="00C65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及要求</w:t>
            </w:r>
          </w:p>
        </w:tc>
        <w:tc>
          <w:tcPr>
            <w:tcW w:w="7301" w:type="dxa"/>
            <w:vAlign w:val="center"/>
          </w:tcPr>
          <w:p w:rsidR="005135AA" w:rsidRPr="004E4489" w:rsidRDefault="005135AA" w:rsidP="005135A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034车7门右门板（带隔离锁）玻璃自然炸裂</w:t>
            </w:r>
            <w:bookmarkStart w:id="0" w:name="_GoBack"/>
            <w:bookmarkEnd w:id="0"/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，需要对该门板玻璃进行更换，型号为</w:t>
            </w:r>
            <w:r w:rsidRPr="004E4489">
              <w:rPr>
                <w:rFonts w:asciiTheme="minorEastAsia" w:eastAsiaTheme="minorEastAsia" w:hAnsiTheme="minorEastAsia"/>
                <w:sz w:val="24"/>
                <w:szCs w:val="24"/>
              </w:rPr>
              <w:t>25-310-1224-101</w:t>
            </w: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5135AA" w:rsidRPr="004E4489" w:rsidRDefault="005135AA" w:rsidP="005135AA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要求维修后门板装车可正常使用，保持与原车正常部件功能和性能一致，并出具产品合格证明。</w:t>
            </w:r>
          </w:p>
          <w:p w:rsidR="00503CE9" w:rsidRPr="004E4489" w:rsidRDefault="005135AA" w:rsidP="00503CE9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门板玻璃人工测量尺寸：高1400mm</w:t>
            </w:r>
            <w:r w:rsidR="002E0954"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，宽775mm,该门板玻璃为4mm的ESG玻璃，弧度为R10000mm（以上测量数据仅供参考，具体尺寸以现场实际测量为准）。</w:t>
            </w:r>
          </w:p>
          <w:p w:rsidR="00503CE9" w:rsidRPr="004E4489" w:rsidRDefault="00503CE9" w:rsidP="00C81372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此项目包工包料，报价须包含人工、物料、运输、税金及相关服务等经采购方验收合格之前发生的所有费用，报价单位不得请求采购方另行支付其他价款或费用。</w:t>
            </w:r>
          </w:p>
        </w:tc>
      </w:tr>
      <w:tr w:rsidR="005135AA" w:rsidRPr="004E4489" w:rsidTr="00C659BA">
        <w:trPr>
          <w:trHeight w:val="1267"/>
          <w:jc w:val="center"/>
        </w:trPr>
        <w:tc>
          <w:tcPr>
            <w:tcW w:w="1814" w:type="dxa"/>
            <w:vAlign w:val="center"/>
          </w:tcPr>
          <w:p w:rsidR="005135AA" w:rsidRPr="004E4489" w:rsidRDefault="005135AA" w:rsidP="00C65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5135AA" w:rsidRPr="004E4489" w:rsidRDefault="005135AA" w:rsidP="00C659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E4489">
              <w:rPr>
                <w:rFonts w:asciiTheme="minorEastAsia" w:eastAsiaTheme="minorEastAsia" w:hAnsiTheme="minorEastAsia" w:hint="eastAsia"/>
                <w:sz w:val="24"/>
                <w:szCs w:val="24"/>
              </w:rPr>
              <w:t>须有轨道交通车辆客室车门生产或维修业绩证明。</w:t>
            </w:r>
          </w:p>
        </w:tc>
      </w:tr>
    </w:tbl>
    <w:p w:rsidR="00E64184" w:rsidRPr="005135AA" w:rsidRDefault="00E6418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Pr="002657C0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1F2E" w:rsidRPr="002657C0" w:rsidRDefault="004B1F2E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84BBC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84BBC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A84BBC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1084C" w:rsidRPr="003F2FE6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01084C">
        <w:rPr>
          <w:rFonts w:asciiTheme="minorEastAsia" w:eastAsiaTheme="minorEastAsia" w:hAnsiTheme="minorEastAsia" w:hint="eastAsia"/>
          <w:sz w:val="24"/>
          <w:szCs w:val="24"/>
        </w:rPr>
        <w:t>“沈阳浑南有轨电车034车门板维修”</w:t>
      </w:r>
      <w:r w:rsidR="0001084C" w:rsidRPr="003F2FE6">
        <w:rPr>
          <w:rFonts w:asciiTheme="minorEastAsia" w:eastAsiaTheme="minorEastAsia" w:hAnsiTheme="minorEastAsia" w:hint="eastAsia"/>
          <w:sz w:val="24"/>
          <w:szCs w:val="24"/>
        </w:rPr>
        <w:t>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A84BBC" w:rsidRDefault="00560BFC" w:rsidP="00A84BB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1084C" w:rsidRPr="0001084C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招募“沈阳浑南有轨电车034车门板维修”供应商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A84BBC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A84BBC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A84BBC" w:rsidRDefault="00560BFC" w:rsidP="00A84BB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1084C" w:rsidRPr="0001084C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招募“沈阳浑南有轨电车034车门板维修”供应商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footerReference w:type="default" r:id="rId9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60" w:rsidRDefault="006E1B60">
      <w:r>
        <w:separator/>
      </w:r>
    </w:p>
  </w:endnote>
  <w:endnote w:type="continuationSeparator" w:id="0">
    <w:p w:rsidR="006E1B60" w:rsidRDefault="006E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448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4489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60" w:rsidRDefault="006E1B60">
      <w:r>
        <w:separator/>
      </w:r>
    </w:p>
  </w:footnote>
  <w:footnote w:type="continuationSeparator" w:id="0">
    <w:p w:rsidR="006E1B60" w:rsidRDefault="006E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084C"/>
    <w:rsid w:val="00014052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095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E757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4489"/>
    <w:rsid w:val="004E59F2"/>
    <w:rsid w:val="004E6D1E"/>
    <w:rsid w:val="004F1EF1"/>
    <w:rsid w:val="004F7906"/>
    <w:rsid w:val="004F79E1"/>
    <w:rsid w:val="00503CE9"/>
    <w:rsid w:val="0050733E"/>
    <w:rsid w:val="0050798F"/>
    <w:rsid w:val="00510BBA"/>
    <w:rsid w:val="005135AA"/>
    <w:rsid w:val="00517519"/>
    <w:rsid w:val="005232BE"/>
    <w:rsid w:val="005234C6"/>
    <w:rsid w:val="005356D0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96253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B60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2A72"/>
    <w:rsid w:val="009F3482"/>
    <w:rsid w:val="00A00188"/>
    <w:rsid w:val="00A31BC4"/>
    <w:rsid w:val="00A40515"/>
    <w:rsid w:val="00A57646"/>
    <w:rsid w:val="00A613B3"/>
    <w:rsid w:val="00A64971"/>
    <w:rsid w:val="00A808B5"/>
    <w:rsid w:val="00A838E8"/>
    <w:rsid w:val="00A84BBC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2389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5A85"/>
    <w:rsid w:val="00C4702F"/>
    <w:rsid w:val="00C4746F"/>
    <w:rsid w:val="00C62757"/>
    <w:rsid w:val="00C81372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EF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F4447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51F7A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D5C1-1A81-448E-8195-67DAB7BD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675</Words>
  <Characters>3848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8</cp:revision>
  <cp:lastPrinted>2024-04-07T07:50:00Z</cp:lastPrinted>
  <dcterms:created xsi:type="dcterms:W3CDTF">2024-04-23T09:18:00Z</dcterms:created>
  <dcterms:modified xsi:type="dcterms:W3CDTF">2024-04-25T05:59:00Z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