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9E7021" w:rsidRPr="009E70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招募“沈阳浑南有轨电车控制大厅照明光源更换”的供应商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E7021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E70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招募“沈阳浑南有轨电车控制大厅照明光源更换”的供应商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8B1E6E" w:rsidRPr="002657C0" w:rsidRDefault="008B1E6E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10180" w:type="dxa"/>
        <w:tblInd w:w="93" w:type="dxa"/>
        <w:tblLook w:val="04A0"/>
      </w:tblPr>
      <w:tblGrid>
        <w:gridCol w:w="640"/>
        <w:gridCol w:w="1060"/>
        <w:gridCol w:w="1680"/>
        <w:gridCol w:w="1260"/>
        <w:gridCol w:w="820"/>
        <w:gridCol w:w="960"/>
        <w:gridCol w:w="1180"/>
        <w:gridCol w:w="1180"/>
        <w:gridCol w:w="1400"/>
      </w:tblGrid>
      <w:tr w:rsidR="00C769A7" w:rsidRPr="00C769A7" w:rsidTr="00C769A7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技术参数/规格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C769A7" w:rsidRPr="00C769A7" w:rsidTr="00C769A7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C769A7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69A7" w:rsidRPr="00C769A7" w:rsidTr="00C769A7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长度约9米，光源为LED白光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欧普、雷士、飞利浦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更换后控制大厅整体照度不低于300Lx</w:t>
            </w:r>
          </w:p>
        </w:tc>
      </w:tr>
      <w:tr w:rsidR="00C769A7" w:rsidRPr="00C769A7" w:rsidTr="00C769A7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灯带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长度约50米，光源为LED白光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欧普、雷士、飞利浦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69A7" w:rsidRPr="00C769A7" w:rsidTr="00C769A7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筒灯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光源为LED白光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欧普、雷士、飞利浦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69A7" w:rsidRPr="00C769A7" w:rsidTr="00C769A7">
        <w:trPr>
          <w:trHeight w:val="499"/>
        </w:trPr>
        <w:tc>
          <w:tcPr>
            <w:tcW w:w="7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C769A7" w:rsidRPr="00C769A7" w:rsidTr="00C769A7">
        <w:trPr>
          <w:trHeight w:val="499"/>
        </w:trPr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总计金额（大写）：</w:t>
            </w:r>
          </w:p>
        </w:tc>
      </w:tr>
      <w:tr w:rsidR="00C769A7" w:rsidRPr="00C769A7" w:rsidTr="00C769A7">
        <w:trPr>
          <w:trHeight w:val="499"/>
        </w:trPr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A7" w:rsidRPr="00C769A7" w:rsidRDefault="00C769A7" w:rsidP="00C769A7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769A7">
              <w:rPr>
                <w:rFonts w:asciiTheme="minorEastAsia" w:eastAsiaTheme="minorEastAsia" w:hAnsiTheme="minorEastAsia" w:hint="eastAsia"/>
                <w:kern w:val="0"/>
                <w:szCs w:val="21"/>
              </w:rPr>
              <w:t>质量保证期：</w:t>
            </w: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        </w:t>
            </w:r>
            <w:r w:rsidRPr="00C769A7">
              <w:rPr>
                <w:rFonts w:asciiTheme="minorEastAsia" w:eastAsiaTheme="minorEastAsia" w:hAnsiTheme="minorEastAsia" w:hint="eastAsia"/>
                <w:kern w:val="0"/>
                <w:szCs w:val="21"/>
              </w:rPr>
              <w:t>交货期</w:t>
            </w: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/</w:t>
            </w:r>
            <w:r w:rsidRPr="00C769A7">
              <w:rPr>
                <w:rFonts w:asciiTheme="minorEastAsia" w:eastAsiaTheme="minorEastAsia" w:hAnsiTheme="minorEastAsia" w:hint="eastAsia"/>
                <w:kern w:val="0"/>
                <w:szCs w:val="21"/>
              </w:rPr>
              <w:t>工期</w:t>
            </w: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C769A7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服务期：</w:t>
            </w:r>
            <w:r w:rsidRPr="00C769A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</w:t>
            </w:r>
          </w:p>
        </w:tc>
      </w:tr>
      <w:tr w:rsidR="00C769A7" w:rsidRPr="00C769A7" w:rsidTr="00C769A7">
        <w:trPr>
          <w:trHeight w:val="1245"/>
        </w:trPr>
        <w:tc>
          <w:tcPr>
            <w:tcW w:w="10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9A7" w:rsidRPr="00C769A7" w:rsidRDefault="00C769A7" w:rsidP="00C769A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769A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注（1）报价货币单位：人民币元。   报价含税、运费、装卸费。</w:t>
            </w:r>
            <w:r w:rsidRPr="00C769A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C769A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 w:rsidRPr="00C769A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</w:tr>
    </w:tbl>
    <w:p w:rsidR="00DD4C38" w:rsidRPr="002657C0" w:rsidRDefault="00DD4C38" w:rsidP="00DD4C38">
      <w:pPr>
        <w:rPr>
          <w:sz w:val="24"/>
          <w:szCs w:val="24"/>
        </w:rPr>
      </w:pPr>
    </w:p>
    <w:p w:rsidR="00E3134A" w:rsidRDefault="00E3134A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8302"/>
      </w:tblGrid>
      <w:tr w:rsidR="00C769A7" w:rsidRPr="00C769A7" w:rsidTr="00C769A7">
        <w:trPr>
          <w:trHeight w:val="3420"/>
          <w:jc w:val="center"/>
        </w:trPr>
        <w:tc>
          <w:tcPr>
            <w:tcW w:w="2147" w:type="dxa"/>
            <w:vAlign w:val="center"/>
          </w:tcPr>
          <w:p w:rsidR="00C769A7" w:rsidRPr="00C769A7" w:rsidRDefault="00C769A7" w:rsidP="000C31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69A7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8302" w:type="dxa"/>
          </w:tcPr>
          <w:p w:rsidR="00C769A7" w:rsidRPr="00C769A7" w:rsidRDefault="00C769A7" w:rsidP="000C31CC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769A7" w:rsidRPr="00C769A7" w:rsidRDefault="00C769A7" w:rsidP="000C31CC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hint="eastAsia"/>
                <w:sz w:val="24"/>
              </w:rPr>
              <w:t>车辆段综合楼三层控制大厅部分照明灯条闪烁，影响调度人员正常工作，因灯具安装位置过高，距离地面超5米，且下方铺设静电地板，需专业施工单位对照明光源进行更换。</w:t>
            </w:r>
          </w:p>
          <w:p w:rsidR="00C769A7" w:rsidRPr="00C769A7" w:rsidRDefault="00C769A7" w:rsidP="00C769A7">
            <w:pPr>
              <w:numPr>
                <w:ilvl w:val="0"/>
                <w:numId w:val="8"/>
              </w:num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对控制大厅灯条及灯带进行整体更换，现场灯条长度约9米，5组，棚顶周圈灯带长度约50米，1组；</w:t>
            </w:r>
          </w:p>
          <w:p w:rsidR="00C769A7" w:rsidRPr="00C769A7" w:rsidRDefault="00C769A7" w:rsidP="00C769A7">
            <w:pPr>
              <w:numPr>
                <w:ilvl w:val="0"/>
                <w:numId w:val="8"/>
              </w:num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对控制大厅个别损坏筒灯进行更换，共计4个；</w:t>
            </w:r>
          </w:p>
          <w:p w:rsidR="00C769A7" w:rsidRPr="00C769A7" w:rsidRDefault="00C769A7" w:rsidP="00C769A7">
            <w:pPr>
              <w:numPr>
                <w:ilvl w:val="0"/>
                <w:numId w:val="8"/>
              </w:num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要求更换后控制大厅整体照度不低于300Lx；</w:t>
            </w:r>
          </w:p>
          <w:p w:rsidR="00C769A7" w:rsidRPr="00C769A7" w:rsidRDefault="00C769A7" w:rsidP="00C769A7">
            <w:pPr>
              <w:numPr>
                <w:ilvl w:val="0"/>
                <w:numId w:val="8"/>
              </w:num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要求光源为LED白光,参考品牌：欧普、雷士、飞利浦；</w:t>
            </w:r>
          </w:p>
          <w:p w:rsidR="00C769A7" w:rsidRPr="00C769A7" w:rsidRDefault="00C769A7" w:rsidP="00C769A7">
            <w:pPr>
              <w:numPr>
                <w:ilvl w:val="0"/>
                <w:numId w:val="8"/>
              </w:num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C769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需施工单位现场查看。</w:t>
            </w:r>
          </w:p>
        </w:tc>
      </w:tr>
      <w:tr w:rsidR="00C769A7" w:rsidRPr="00C769A7" w:rsidTr="00C769A7">
        <w:trPr>
          <w:trHeight w:val="1413"/>
          <w:jc w:val="center"/>
        </w:trPr>
        <w:tc>
          <w:tcPr>
            <w:tcW w:w="2147" w:type="dxa"/>
            <w:vAlign w:val="center"/>
          </w:tcPr>
          <w:p w:rsidR="00C769A7" w:rsidRPr="00C769A7" w:rsidRDefault="00C769A7" w:rsidP="000C31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69A7">
              <w:rPr>
                <w:rFonts w:asciiTheme="minorEastAsia" w:eastAsiaTheme="minorEastAsia" w:hAnsiTheme="minorEastAsia" w:hint="eastAsia"/>
                <w:sz w:val="24"/>
              </w:rPr>
              <w:t>特殊要求</w:t>
            </w:r>
          </w:p>
        </w:tc>
        <w:tc>
          <w:tcPr>
            <w:tcW w:w="8302" w:type="dxa"/>
          </w:tcPr>
          <w:p w:rsidR="00C769A7" w:rsidRPr="00C769A7" w:rsidRDefault="00C769A7" w:rsidP="000C31CC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769A7" w:rsidRPr="00C769A7" w:rsidRDefault="00C769A7" w:rsidP="00C769A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769A7">
              <w:rPr>
                <w:rFonts w:asciiTheme="minorEastAsia" w:eastAsiaTheme="minorEastAsia" w:hAnsiTheme="minorEastAsia" w:hint="eastAsia"/>
                <w:sz w:val="24"/>
              </w:rPr>
              <w:t>1.维修质保期1年；</w:t>
            </w:r>
          </w:p>
          <w:p w:rsidR="00C769A7" w:rsidRPr="00C769A7" w:rsidRDefault="00C769A7" w:rsidP="000C31C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769A7">
              <w:rPr>
                <w:rFonts w:asciiTheme="minorEastAsia" w:eastAsiaTheme="minorEastAsia" w:hAnsiTheme="minorEastAsia" w:hint="eastAsia"/>
                <w:sz w:val="24"/>
              </w:rPr>
              <w:t>2.维修作业人员持有低压电工作业证、高处作业证。</w:t>
            </w:r>
          </w:p>
        </w:tc>
      </w:tr>
    </w:tbl>
    <w:p w:rsidR="009E7021" w:rsidRDefault="009E7021">
      <w:pPr>
        <w:widowControl/>
        <w:jc w:val="left"/>
        <w:rPr>
          <w:rFonts w:asciiTheme="minorEastAsia" w:eastAsiaTheme="minorEastAsia" w:hAnsiTheme="minorEastAsia" w:cs="Arial"/>
          <w:b/>
          <w:noProof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noProof/>
          <w:color w:val="000000"/>
          <w:szCs w:val="21"/>
        </w:rPr>
        <w:br w:type="page"/>
      </w:r>
    </w:p>
    <w:p w:rsidR="00E3134A" w:rsidRDefault="00E3134A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93260A" w:rsidRPr="00D66DAE" w:rsidRDefault="00560BFC" w:rsidP="00CD1B1C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C769A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E7021" w:rsidRPr="009E70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招募“沈阳浑南有轨电车控制大厅照明光源更换”的供应商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E7021" w:rsidRPr="009E70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招募“沈阳浑南有轨电车控制大厅照明光源更换”的供应商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E7021" w:rsidRPr="009E70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招募“沈阳浑南有轨电车控制大厅照明光源更换”的供应商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8A101E" w:rsidRDefault="008A101E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12" w:rsidRDefault="00925F12">
      <w:r>
        <w:separator/>
      </w:r>
    </w:p>
  </w:endnote>
  <w:endnote w:type="continuationSeparator" w:id="0">
    <w:p w:rsidR="00925F12" w:rsidRDefault="0092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D51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5175">
              <w:rPr>
                <w:b/>
                <w:sz w:val="24"/>
                <w:szCs w:val="24"/>
              </w:rPr>
              <w:fldChar w:fldCharType="separate"/>
            </w:r>
            <w:r w:rsidR="00C769A7">
              <w:rPr>
                <w:b/>
                <w:noProof/>
              </w:rPr>
              <w:t>4</w:t>
            </w:r>
            <w:r w:rsidR="001D517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D51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5175">
              <w:rPr>
                <w:b/>
                <w:sz w:val="24"/>
                <w:szCs w:val="24"/>
              </w:rPr>
              <w:fldChar w:fldCharType="separate"/>
            </w:r>
            <w:r w:rsidR="00C769A7">
              <w:rPr>
                <w:b/>
                <w:noProof/>
              </w:rPr>
              <w:t>15</w:t>
            </w:r>
            <w:r w:rsidR="001D51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12" w:rsidRDefault="00925F12">
      <w:r>
        <w:separator/>
      </w:r>
    </w:p>
  </w:footnote>
  <w:footnote w:type="continuationSeparator" w:id="0">
    <w:p w:rsidR="00925F12" w:rsidRDefault="00925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649F4"/>
    <w:multiLevelType w:val="singleLevel"/>
    <w:tmpl w:val="A14649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3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4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7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18A"/>
    <w:rsid w:val="00027CD6"/>
    <w:rsid w:val="000360F0"/>
    <w:rsid w:val="0004213D"/>
    <w:rsid w:val="00045C19"/>
    <w:rsid w:val="0005111F"/>
    <w:rsid w:val="000613E2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043D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5C98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18DA"/>
    <w:rsid w:val="001B2F7A"/>
    <w:rsid w:val="001B66F0"/>
    <w:rsid w:val="001B67C9"/>
    <w:rsid w:val="001B763B"/>
    <w:rsid w:val="001C1022"/>
    <w:rsid w:val="001C3668"/>
    <w:rsid w:val="001C4AD3"/>
    <w:rsid w:val="001C6EAA"/>
    <w:rsid w:val="001C73B8"/>
    <w:rsid w:val="001D072E"/>
    <w:rsid w:val="001D1024"/>
    <w:rsid w:val="001D481F"/>
    <w:rsid w:val="001D4EA9"/>
    <w:rsid w:val="001D5175"/>
    <w:rsid w:val="001E5516"/>
    <w:rsid w:val="001F189F"/>
    <w:rsid w:val="001F1DBC"/>
    <w:rsid w:val="001F3192"/>
    <w:rsid w:val="001F373A"/>
    <w:rsid w:val="001F4E09"/>
    <w:rsid w:val="001F5D2F"/>
    <w:rsid w:val="00201024"/>
    <w:rsid w:val="002010A5"/>
    <w:rsid w:val="00202875"/>
    <w:rsid w:val="00205083"/>
    <w:rsid w:val="0020512F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323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8DC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2D7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33AA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3A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37B7C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A101E"/>
    <w:rsid w:val="008B1781"/>
    <w:rsid w:val="008B1E6E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5F12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073"/>
    <w:rsid w:val="00983005"/>
    <w:rsid w:val="00987A0F"/>
    <w:rsid w:val="00990F30"/>
    <w:rsid w:val="00990F56"/>
    <w:rsid w:val="009A520F"/>
    <w:rsid w:val="009A7A48"/>
    <w:rsid w:val="009B3FD7"/>
    <w:rsid w:val="009B589D"/>
    <w:rsid w:val="009C4E4E"/>
    <w:rsid w:val="009C60E5"/>
    <w:rsid w:val="009D4B99"/>
    <w:rsid w:val="009E0FFC"/>
    <w:rsid w:val="009E7021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3EC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2D17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9A7"/>
    <w:rsid w:val="00C76D43"/>
    <w:rsid w:val="00C8209B"/>
    <w:rsid w:val="00C8283D"/>
    <w:rsid w:val="00C8382F"/>
    <w:rsid w:val="00C84C27"/>
    <w:rsid w:val="00C86F0A"/>
    <w:rsid w:val="00C90985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1B1C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4E7A"/>
    <w:rsid w:val="00D252B1"/>
    <w:rsid w:val="00D3076F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09F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34A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C70CA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B3799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3570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91EB-A91D-4EA6-81CB-D08E7D1F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734</Words>
  <Characters>4186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67</cp:revision>
  <cp:lastPrinted>2024-04-09T07:27:00Z</cp:lastPrinted>
  <dcterms:created xsi:type="dcterms:W3CDTF">2024-03-22T08:14:00Z</dcterms:created>
  <dcterms:modified xsi:type="dcterms:W3CDTF">2024-05-08T08:10:00Z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